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D8EF1" w14:textId="18D63BE0" w:rsidR="00DA4AA7" w:rsidRPr="00DA4AA7" w:rsidRDefault="00DA4AA7" w:rsidP="00DA4AA7">
      <w:pPr>
        <w:pBdr>
          <w:top w:val="nil"/>
          <w:left w:val="nil"/>
          <w:bottom w:val="nil"/>
          <w:right w:val="nil"/>
          <w:between w:val="nil"/>
        </w:pBdr>
        <w:spacing w:after="480" w:line="240" w:lineRule="auto"/>
        <w:ind w:left="-32"/>
        <w:jc w:val="center"/>
        <w:rPr>
          <w:rFonts w:ascii="Arial" w:eastAsia="Times New Roman" w:hAnsi="Arial" w:cs="Arial"/>
          <w:sz w:val="20"/>
          <w:szCs w:val="20"/>
          <w:lang w:eastAsia="en-GB"/>
        </w:rPr>
      </w:pPr>
      <w:r w:rsidRPr="00DA4AA7">
        <w:rPr>
          <w:rFonts w:ascii="Arial" w:eastAsia="Times New Roman" w:hAnsi="Arial" w:cs="Arial"/>
          <w:color w:val="872175"/>
          <w:sz w:val="40"/>
          <w:szCs w:val="40"/>
          <w:lang w:eastAsia="en-GB"/>
        </w:rPr>
        <w:t>Your Name</w:t>
      </w:r>
      <w:r w:rsidRPr="00DA4AA7">
        <w:rPr>
          <w:rFonts w:ascii="Arial" w:eastAsia="Times New Roman" w:hAnsi="Arial" w:cs="Arial"/>
          <w:sz w:val="20"/>
          <w:szCs w:val="20"/>
          <w:lang w:eastAsia="en-GB"/>
        </w:rPr>
        <w:br/>
        <w:t>1234 Avenue Street, City, State 12345</w:t>
      </w:r>
      <w:r w:rsidRPr="00DA4AA7">
        <w:rPr>
          <w:rFonts w:ascii="Arial" w:eastAsia="Times New Roman" w:hAnsi="Arial" w:cs="Arial"/>
          <w:sz w:val="20"/>
          <w:szCs w:val="20"/>
          <w:lang w:eastAsia="en-GB"/>
        </w:rPr>
        <w:br/>
        <w:t>ITSpecialist@domain.com | 555.555.5555</w:t>
      </w:r>
    </w:p>
    <w:p w14:paraId="62F17EC7" w14:textId="22C231D5" w:rsidR="00DA4AA7" w:rsidRPr="00DA4AA7" w:rsidRDefault="00DA4AA7" w:rsidP="00DA4AA7">
      <w:pPr>
        <w:shd w:val="clear" w:color="auto" w:fill="FFFFFF"/>
        <w:spacing w:after="150" w:line="360" w:lineRule="atLeast"/>
        <w:rPr>
          <w:rFonts w:ascii="Arial" w:eastAsia="Times New Roman" w:hAnsi="Arial" w:cs="Arial"/>
          <w:b/>
          <w:szCs w:val="20"/>
          <w:lang w:eastAsia="en-GB"/>
        </w:rPr>
      </w:pPr>
      <w:r w:rsidRPr="00DA4AA7">
        <w:rPr>
          <w:rFonts w:ascii="Arial" w:eastAsia="Times New Roman" w:hAnsi="Arial" w:cs="Arial"/>
          <w:b/>
          <w:szCs w:val="20"/>
          <w:lang w:eastAsia="en-GB"/>
        </w:rPr>
        <w:t>SUMMARY OF QUALIFICATIONS</w:t>
      </w:r>
    </w:p>
    <w:p w14:paraId="65998037"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i/>
          <w:iCs/>
          <w:sz w:val="20"/>
          <w:szCs w:val="20"/>
          <w:lang w:eastAsia="en-GB"/>
        </w:rPr>
        <w:t>Promote optimal performance, reliability, and security across core business systems</w:t>
      </w:r>
    </w:p>
    <w:p w14:paraId="4CD8BBB6" w14:textId="77777777" w:rsidR="00DA4AA7" w:rsidRPr="00DA4AA7" w:rsidRDefault="00DA4AA7" w:rsidP="00DA4AA7">
      <w:pPr>
        <w:numPr>
          <w:ilvl w:val="0"/>
          <w:numId w:val="1"/>
        </w:numPr>
        <w:shd w:val="clear" w:color="auto" w:fill="FFFFFF"/>
        <w:spacing w:before="100" w:beforeAutospacing="1" w:after="100" w:afterAutospacing="1" w:line="240" w:lineRule="auto"/>
        <w:ind w:left="0" w:right="240"/>
        <w:rPr>
          <w:rFonts w:ascii="Arial" w:eastAsia="Times New Roman" w:hAnsi="Arial" w:cs="Arial"/>
          <w:sz w:val="20"/>
          <w:szCs w:val="20"/>
          <w:lang w:eastAsia="en-GB"/>
        </w:rPr>
      </w:pPr>
      <w:r w:rsidRPr="00DA4AA7">
        <w:rPr>
          <w:rFonts w:ascii="Arial" w:eastAsia="Times New Roman" w:hAnsi="Arial" w:cs="Arial"/>
          <w:sz w:val="20"/>
          <w:szCs w:val="20"/>
          <w:lang w:eastAsia="en-GB"/>
        </w:rPr>
        <w:t>Results-driven professional offering a progressive, seven-year career in information technology.</w:t>
      </w:r>
    </w:p>
    <w:p w14:paraId="31A60704" w14:textId="77777777" w:rsidR="00DA4AA7" w:rsidRPr="00DA4AA7" w:rsidRDefault="00DA4AA7" w:rsidP="00DA4AA7">
      <w:pPr>
        <w:numPr>
          <w:ilvl w:val="0"/>
          <w:numId w:val="1"/>
        </w:numPr>
        <w:shd w:val="clear" w:color="auto" w:fill="FFFFFF"/>
        <w:spacing w:before="100" w:beforeAutospacing="1" w:after="100" w:afterAutospacing="1" w:line="240" w:lineRule="auto"/>
        <w:ind w:left="0" w:right="240"/>
        <w:rPr>
          <w:rFonts w:ascii="Arial" w:eastAsia="Times New Roman" w:hAnsi="Arial" w:cs="Arial"/>
          <w:sz w:val="20"/>
          <w:szCs w:val="20"/>
          <w:lang w:eastAsia="en-GB"/>
        </w:rPr>
      </w:pPr>
      <w:r w:rsidRPr="00DA4AA7">
        <w:rPr>
          <w:rFonts w:ascii="Arial" w:eastAsia="Times New Roman" w:hAnsi="Arial" w:cs="Arial"/>
          <w:sz w:val="20"/>
          <w:szCs w:val="20"/>
          <w:lang w:eastAsia="en-GB"/>
        </w:rPr>
        <w:t>Repeated success directing IT projects from inception to execution, strategically allocating resources and delegating tasks to achieve on-time, on-budget delivery.</w:t>
      </w:r>
    </w:p>
    <w:p w14:paraId="4967EC62" w14:textId="77777777" w:rsidR="00DA4AA7" w:rsidRPr="00DA4AA7" w:rsidRDefault="00DA4AA7" w:rsidP="00DA4AA7">
      <w:pPr>
        <w:numPr>
          <w:ilvl w:val="0"/>
          <w:numId w:val="1"/>
        </w:numPr>
        <w:shd w:val="clear" w:color="auto" w:fill="FFFFFF"/>
        <w:spacing w:before="100" w:beforeAutospacing="1" w:after="100" w:afterAutospacing="1" w:line="240" w:lineRule="auto"/>
        <w:ind w:left="0" w:right="240"/>
        <w:rPr>
          <w:rFonts w:ascii="Arial" w:eastAsia="Times New Roman" w:hAnsi="Arial" w:cs="Arial"/>
          <w:sz w:val="20"/>
          <w:szCs w:val="20"/>
          <w:lang w:eastAsia="en-GB"/>
        </w:rPr>
      </w:pPr>
      <w:r w:rsidRPr="00DA4AA7">
        <w:rPr>
          <w:rFonts w:ascii="Arial" w:eastAsia="Times New Roman" w:hAnsi="Arial" w:cs="Arial"/>
          <w:sz w:val="20"/>
          <w:szCs w:val="20"/>
          <w:lang w:eastAsia="en-GB"/>
        </w:rPr>
        <w:t>Expertly manage technical support operations, diligently troubleshooting issues to identify root causes and prevent recurrence.</w:t>
      </w:r>
    </w:p>
    <w:p w14:paraId="32E453D4" w14:textId="77777777" w:rsidR="00DA4AA7" w:rsidRPr="00DA4AA7" w:rsidRDefault="00DA4AA7" w:rsidP="00DA4AA7">
      <w:pPr>
        <w:numPr>
          <w:ilvl w:val="0"/>
          <w:numId w:val="1"/>
        </w:numPr>
        <w:shd w:val="clear" w:color="auto" w:fill="FFFFFF"/>
        <w:spacing w:before="100" w:beforeAutospacing="1" w:after="100" w:afterAutospacing="1" w:line="240" w:lineRule="auto"/>
        <w:ind w:left="0" w:right="240"/>
        <w:rPr>
          <w:rFonts w:ascii="Arial" w:eastAsia="Times New Roman" w:hAnsi="Arial" w:cs="Arial"/>
          <w:sz w:val="20"/>
          <w:szCs w:val="20"/>
          <w:lang w:eastAsia="en-GB"/>
        </w:rPr>
      </w:pPr>
      <w:r w:rsidRPr="00DA4AA7">
        <w:rPr>
          <w:rFonts w:ascii="Arial" w:eastAsia="Times New Roman" w:hAnsi="Arial" w:cs="Arial"/>
          <w:sz w:val="20"/>
          <w:szCs w:val="20"/>
          <w:lang w:eastAsia="en-GB"/>
        </w:rPr>
        <w:t>Process improvement champion with a history of implementing new procedures and technologies to strengthen security posture, enhance operational efficiency, and contr</w:t>
      </w:r>
      <w:bookmarkStart w:id="0" w:name="_GoBack"/>
      <w:bookmarkEnd w:id="0"/>
      <w:r w:rsidRPr="00DA4AA7">
        <w:rPr>
          <w:rFonts w:ascii="Arial" w:eastAsia="Times New Roman" w:hAnsi="Arial" w:cs="Arial"/>
          <w:sz w:val="20"/>
          <w:szCs w:val="20"/>
          <w:lang w:eastAsia="en-GB"/>
        </w:rPr>
        <w:t>ol costs.</w:t>
      </w:r>
    </w:p>
    <w:p w14:paraId="7C70B8E4" w14:textId="77777777" w:rsidR="00DA4AA7" w:rsidRPr="00DA4AA7" w:rsidRDefault="00DA4AA7" w:rsidP="00DA4AA7">
      <w:pPr>
        <w:shd w:val="clear" w:color="auto" w:fill="FFFFFF"/>
        <w:spacing w:after="150" w:line="360" w:lineRule="atLeast"/>
        <w:rPr>
          <w:rFonts w:ascii="Arial" w:eastAsia="Times New Roman" w:hAnsi="Arial" w:cs="Arial"/>
          <w:b/>
          <w:szCs w:val="20"/>
          <w:lang w:eastAsia="en-GB"/>
        </w:rPr>
      </w:pPr>
      <w:r w:rsidRPr="00DA4AA7">
        <w:rPr>
          <w:rFonts w:ascii="Arial" w:eastAsia="Times New Roman" w:hAnsi="Arial" w:cs="Arial"/>
          <w:b/>
          <w:szCs w:val="20"/>
          <w:lang w:eastAsia="en-GB"/>
        </w:rPr>
        <w:t>– Areas of Expertise –</w:t>
      </w:r>
    </w:p>
    <w:p w14:paraId="0B71EA9B"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sz w:val="20"/>
          <w:szCs w:val="20"/>
          <w:lang w:eastAsia="en-GB"/>
        </w:rPr>
        <w:t xml:space="preserve">Testing &amp; </w:t>
      </w:r>
      <w:proofErr w:type="gramStart"/>
      <w:r w:rsidRPr="00DA4AA7">
        <w:rPr>
          <w:rFonts w:ascii="Arial" w:eastAsia="Times New Roman" w:hAnsi="Arial" w:cs="Arial"/>
          <w:sz w:val="20"/>
          <w:szCs w:val="20"/>
          <w:lang w:eastAsia="en-GB"/>
        </w:rPr>
        <w:t>Troubleshooting  |</w:t>
      </w:r>
      <w:proofErr w:type="gramEnd"/>
      <w:r w:rsidRPr="00DA4AA7">
        <w:rPr>
          <w:rFonts w:ascii="Arial" w:eastAsia="Times New Roman" w:hAnsi="Arial" w:cs="Arial"/>
          <w:sz w:val="20"/>
          <w:szCs w:val="20"/>
          <w:lang w:eastAsia="en-GB"/>
        </w:rPr>
        <w:t>  Project Management  |  System Administration</w:t>
      </w:r>
    </w:p>
    <w:p w14:paraId="2C4205D1"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sz w:val="20"/>
          <w:szCs w:val="20"/>
          <w:lang w:eastAsia="en-GB"/>
        </w:rPr>
        <w:t xml:space="preserve">Vendor </w:t>
      </w:r>
      <w:proofErr w:type="gramStart"/>
      <w:r w:rsidRPr="00DA4AA7">
        <w:rPr>
          <w:rFonts w:ascii="Arial" w:eastAsia="Times New Roman" w:hAnsi="Arial" w:cs="Arial"/>
          <w:sz w:val="20"/>
          <w:szCs w:val="20"/>
          <w:lang w:eastAsia="en-GB"/>
        </w:rPr>
        <w:t>Relations  |</w:t>
      </w:r>
      <w:proofErr w:type="gramEnd"/>
      <w:r w:rsidRPr="00DA4AA7">
        <w:rPr>
          <w:rFonts w:ascii="Arial" w:eastAsia="Times New Roman" w:hAnsi="Arial" w:cs="Arial"/>
          <w:sz w:val="20"/>
          <w:szCs w:val="20"/>
          <w:lang w:eastAsia="en-GB"/>
        </w:rPr>
        <w:t>  Strategic Planning  |  Resource Allocation  |  Effective Communication</w:t>
      </w:r>
    </w:p>
    <w:p w14:paraId="7BE5DDAB"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sz w:val="20"/>
          <w:szCs w:val="20"/>
          <w:lang w:eastAsia="en-GB"/>
        </w:rPr>
        <w:t xml:space="preserve">Team </w:t>
      </w:r>
      <w:proofErr w:type="gramStart"/>
      <w:r w:rsidRPr="00DA4AA7">
        <w:rPr>
          <w:rFonts w:ascii="Arial" w:eastAsia="Times New Roman" w:hAnsi="Arial" w:cs="Arial"/>
          <w:sz w:val="20"/>
          <w:szCs w:val="20"/>
          <w:lang w:eastAsia="en-GB"/>
        </w:rPr>
        <w:t>Leadership  |</w:t>
      </w:r>
      <w:proofErr w:type="gramEnd"/>
      <w:r w:rsidRPr="00DA4AA7">
        <w:rPr>
          <w:rFonts w:ascii="Arial" w:eastAsia="Times New Roman" w:hAnsi="Arial" w:cs="Arial"/>
          <w:sz w:val="20"/>
          <w:szCs w:val="20"/>
          <w:lang w:eastAsia="en-GB"/>
        </w:rPr>
        <w:t>  Business Continuity  |  Data Backup &amp; Recovery</w:t>
      </w:r>
    </w:p>
    <w:p w14:paraId="3C75D28C" w14:textId="77777777" w:rsidR="00DA4AA7" w:rsidRPr="00DA4AA7" w:rsidRDefault="00DA4AA7" w:rsidP="00DA4AA7">
      <w:pPr>
        <w:pStyle w:val="NoSpacing"/>
        <w:rPr>
          <w:lang w:eastAsia="en-GB"/>
        </w:rPr>
      </w:pPr>
      <w:r w:rsidRPr="00DA4AA7">
        <w:rPr>
          <w:lang w:eastAsia="en-GB"/>
        </w:rPr>
        <w:t> </w:t>
      </w:r>
    </w:p>
    <w:p w14:paraId="0F1B0E38" w14:textId="4EAA7CA2" w:rsidR="00DA4AA7" w:rsidRPr="00DA4AA7" w:rsidRDefault="00DA4AA7" w:rsidP="00DA4AA7">
      <w:pPr>
        <w:shd w:val="clear" w:color="auto" w:fill="FFFFFF"/>
        <w:spacing w:after="150" w:line="360" w:lineRule="atLeast"/>
        <w:rPr>
          <w:rFonts w:ascii="Arial" w:eastAsia="Times New Roman" w:hAnsi="Arial" w:cs="Arial"/>
          <w:b/>
          <w:szCs w:val="20"/>
          <w:lang w:eastAsia="en-GB"/>
        </w:rPr>
      </w:pPr>
      <w:r w:rsidRPr="00DA4AA7">
        <w:rPr>
          <w:rFonts w:ascii="Arial" w:eastAsia="Times New Roman" w:hAnsi="Arial" w:cs="Arial"/>
          <w:b/>
          <w:szCs w:val="20"/>
          <w:lang w:eastAsia="en-GB"/>
        </w:rPr>
        <w:t>TECHNICAL PROFICIENCIES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03"/>
        <w:gridCol w:w="7023"/>
      </w:tblGrid>
      <w:tr w:rsidR="00DA4AA7" w:rsidRPr="00DA4AA7" w14:paraId="2DA4C07D" w14:textId="77777777" w:rsidTr="00DA4AA7">
        <w:tc>
          <w:tcPr>
            <w:tcW w:w="2175" w:type="dxa"/>
            <w:shd w:val="clear" w:color="auto" w:fill="FFFFFF"/>
            <w:tcMar>
              <w:top w:w="0" w:type="dxa"/>
              <w:left w:w="0" w:type="dxa"/>
              <w:bottom w:w="0" w:type="dxa"/>
              <w:right w:w="0" w:type="dxa"/>
            </w:tcMar>
            <w:vAlign w:val="center"/>
            <w:hideMark/>
          </w:tcPr>
          <w:p w14:paraId="1BFD2727" w14:textId="77777777" w:rsidR="00DA4AA7" w:rsidRPr="00DA4AA7" w:rsidRDefault="00DA4AA7" w:rsidP="00DA4AA7">
            <w:pPr>
              <w:spacing w:after="150" w:line="360" w:lineRule="atLeast"/>
              <w:rPr>
                <w:rFonts w:ascii="Arial" w:eastAsia="Times New Roman" w:hAnsi="Arial" w:cs="Arial"/>
                <w:sz w:val="20"/>
                <w:szCs w:val="20"/>
                <w:lang w:eastAsia="en-GB"/>
              </w:rPr>
            </w:pPr>
            <w:r w:rsidRPr="00DA4AA7">
              <w:rPr>
                <w:rFonts w:ascii="Arial" w:eastAsia="Times New Roman" w:hAnsi="Arial" w:cs="Arial"/>
                <w:i/>
                <w:iCs/>
                <w:sz w:val="20"/>
                <w:szCs w:val="20"/>
                <w:lang w:eastAsia="en-GB"/>
              </w:rPr>
              <w:t>Platforms</w:t>
            </w:r>
          </w:p>
        </w:tc>
        <w:tc>
          <w:tcPr>
            <w:tcW w:w="7980" w:type="dxa"/>
            <w:shd w:val="clear" w:color="auto" w:fill="FFFFFF"/>
            <w:tcMar>
              <w:top w:w="0" w:type="dxa"/>
              <w:left w:w="0" w:type="dxa"/>
              <w:bottom w:w="0" w:type="dxa"/>
              <w:right w:w="0" w:type="dxa"/>
            </w:tcMar>
            <w:vAlign w:val="center"/>
            <w:hideMark/>
          </w:tcPr>
          <w:p w14:paraId="59D3CE78" w14:textId="77777777" w:rsidR="00DA4AA7" w:rsidRPr="00DA4AA7" w:rsidRDefault="00DA4AA7" w:rsidP="00DA4AA7">
            <w:pPr>
              <w:spacing w:after="150" w:line="360" w:lineRule="atLeast"/>
              <w:rPr>
                <w:rFonts w:ascii="Arial" w:eastAsia="Times New Roman" w:hAnsi="Arial" w:cs="Arial"/>
                <w:sz w:val="20"/>
                <w:szCs w:val="20"/>
                <w:lang w:eastAsia="en-GB"/>
              </w:rPr>
            </w:pPr>
            <w:r w:rsidRPr="00DA4AA7">
              <w:rPr>
                <w:rFonts w:ascii="Arial" w:eastAsia="Times New Roman" w:hAnsi="Arial" w:cs="Arial"/>
                <w:sz w:val="20"/>
                <w:szCs w:val="20"/>
                <w:lang w:eastAsia="en-GB"/>
              </w:rPr>
              <w:t>Windows Vista/7/10; Mac OS X; Oracle; SAP </w:t>
            </w:r>
          </w:p>
        </w:tc>
      </w:tr>
      <w:tr w:rsidR="00DA4AA7" w:rsidRPr="00DA4AA7" w14:paraId="7F9455BE" w14:textId="77777777" w:rsidTr="00DA4AA7">
        <w:tc>
          <w:tcPr>
            <w:tcW w:w="2175" w:type="dxa"/>
            <w:shd w:val="clear" w:color="auto" w:fill="FFFFFF"/>
            <w:tcMar>
              <w:top w:w="0" w:type="dxa"/>
              <w:left w:w="0" w:type="dxa"/>
              <w:bottom w:w="0" w:type="dxa"/>
              <w:right w:w="0" w:type="dxa"/>
            </w:tcMar>
            <w:vAlign w:val="center"/>
            <w:hideMark/>
          </w:tcPr>
          <w:p w14:paraId="24794EA8" w14:textId="77777777" w:rsidR="00DA4AA7" w:rsidRPr="00DA4AA7" w:rsidRDefault="00DA4AA7" w:rsidP="00DA4AA7">
            <w:pPr>
              <w:spacing w:after="150" w:line="360" w:lineRule="atLeast"/>
              <w:rPr>
                <w:rFonts w:ascii="Arial" w:eastAsia="Times New Roman" w:hAnsi="Arial" w:cs="Arial"/>
                <w:sz w:val="20"/>
                <w:szCs w:val="20"/>
                <w:lang w:eastAsia="en-GB"/>
              </w:rPr>
            </w:pPr>
            <w:r w:rsidRPr="00DA4AA7">
              <w:rPr>
                <w:rFonts w:ascii="Arial" w:eastAsia="Times New Roman" w:hAnsi="Arial" w:cs="Arial"/>
                <w:i/>
                <w:iCs/>
                <w:sz w:val="20"/>
                <w:szCs w:val="20"/>
                <w:lang w:eastAsia="en-GB"/>
              </w:rPr>
              <w:t>Software</w:t>
            </w:r>
          </w:p>
        </w:tc>
        <w:tc>
          <w:tcPr>
            <w:tcW w:w="7980" w:type="dxa"/>
            <w:shd w:val="clear" w:color="auto" w:fill="FFFFFF"/>
            <w:tcMar>
              <w:top w:w="0" w:type="dxa"/>
              <w:left w:w="0" w:type="dxa"/>
              <w:bottom w:w="0" w:type="dxa"/>
              <w:right w:w="0" w:type="dxa"/>
            </w:tcMar>
            <w:vAlign w:val="center"/>
            <w:hideMark/>
          </w:tcPr>
          <w:p w14:paraId="5CCB554D" w14:textId="77777777" w:rsidR="00DA4AA7" w:rsidRPr="00DA4AA7" w:rsidRDefault="00DA4AA7" w:rsidP="00DA4AA7">
            <w:pPr>
              <w:spacing w:after="150" w:line="360" w:lineRule="atLeast"/>
              <w:rPr>
                <w:rFonts w:ascii="Arial" w:eastAsia="Times New Roman" w:hAnsi="Arial" w:cs="Arial"/>
                <w:sz w:val="20"/>
                <w:szCs w:val="20"/>
                <w:lang w:eastAsia="en-GB"/>
              </w:rPr>
            </w:pPr>
            <w:r w:rsidRPr="00DA4AA7">
              <w:rPr>
                <w:rFonts w:ascii="Arial" w:eastAsia="Times New Roman" w:hAnsi="Arial" w:cs="Arial"/>
                <w:sz w:val="20"/>
                <w:szCs w:val="20"/>
                <w:lang w:eastAsia="en-GB"/>
              </w:rPr>
              <w:t>Microsoft Office (Word, Excel, Outlook, PowerPoint, Project), SQL, and SharePoint; QuickBooks; Salesforce.com</w:t>
            </w:r>
          </w:p>
        </w:tc>
      </w:tr>
      <w:tr w:rsidR="00DA4AA7" w:rsidRPr="00DA4AA7" w14:paraId="0AA3E191" w14:textId="77777777" w:rsidTr="00DA4AA7">
        <w:tc>
          <w:tcPr>
            <w:tcW w:w="2175" w:type="dxa"/>
            <w:shd w:val="clear" w:color="auto" w:fill="FFFFFF"/>
            <w:tcMar>
              <w:top w:w="0" w:type="dxa"/>
              <w:left w:w="0" w:type="dxa"/>
              <w:bottom w:w="0" w:type="dxa"/>
              <w:right w:w="0" w:type="dxa"/>
            </w:tcMar>
            <w:vAlign w:val="center"/>
            <w:hideMark/>
          </w:tcPr>
          <w:p w14:paraId="78AA5401" w14:textId="77777777" w:rsidR="00DA4AA7" w:rsidRPr="00DA4AA7" w:rsidRDefault="00DA4AA7" w:rsidP="00DA4AA7">
            <w:pPr>
              <w:spacing w:after="150" w:line="360" w:lineRule="atLeast"/>
              <w:rPr>
                <w:rFonts w:ascii="Arial" w:eastAsia="Times New Roman" w:hAnsi="Arial" w:cs="Arial"/>
                <w:sz w:val="20"/>
                <w:szCs w:val="20"/>
                <w:lang w:eastAsia="en-GB"/>
              </w:rPr>
            </w:pPr>
            <w:r w:rsidRPr="00DA4AA7">
              <w:rPr>
                <w:rFonts w:ascii="Arial" w:eastAsia="Times New Roman" w:hAnsi="Arial" w:cs="Arial"/>
                <w:i/>
                <w:iCs/>
                <w:sz w:val="20"/>
                <w:szCs w:val="20"/>
                <w:lang w:eastAsia="en-GB"/>
              </w:rPr>
              <w:t>Languages</w:t>
            </w:r>
          </w:p>
        </w:tc>
        <w:tc>
          <w:tcPr>
            <w:tcW w:w="7980" w:type="dxa"/>
            <w:shd w:val="clear" w:color="auto" w:fill="FFFFFF"/>
            <w:tcMar>
              <w:top w:w="0" w:type="dxa"/>
              <w:left w:w="0" w:type="dxa"/>
              <w:bottom w:w="0" w:type="dxa"/>
              <w:right w:w="0" w:type="dxa"/>
            </w:tcMar>
            <w:vAlign w:val="center"/>
            <w:hideMark/>
          </w:tcPr>
          <w:p w14:paraId="39659F7A" w14:textId="77777777" w:rsidR="00DA4AA7" w:rsidRPr="00DA4AA7" w:rsidRDefault="00DA4AA7" w:rsidP="00DA4AA7">
            <w:pPr>
              <w:spacing w:after="150" w:line="360" w:lineRule="atLeast"/>
              <w:rPr>
                <w:rFonts w:ascii="Arial" w:eastAsia="Times New Roman" w:hAnsi="Arial" w:cs="Arial"/>
                <w:sz w:val="20"/>
                <w:szCs w:val="20"/>
                <w:lang w:eastAsia="en-GB"/>
              </w:rPr>
            </w:pPr>
            <w:r w:rsidRPr="00DA4AA7">
              <w:rPr>
                <w:rFonts w:ascii="Arial" w:eastAsia="Times New Roman" w:hAnsi="Arial" w:cs="Arial"/>
                <w:sz w:val="20"/>
                <w:szCs w:val="20"/>
                <w:lang w:eastAsia="en-GB"/>
              </w:rPr>
              <w:t>Java, HTML, C++, PHP, Python, Ruby</w:t>
            </w:r>
          </w:p>
        </w:tc>
      </w:tr>
    </w:tbl>
    <w:p w14:paraId="4C112DC6" w14:textId="77777777" w:rsidR="00DA4AA7" w:rsidRPr="00DA4AA7" w:rsidRDefault="00DA4AA7" w:rsidP="00DA4AA7">
      <w:pPr>
        <w:pStyle w:val="NoSpacing"/>
        <w:rPr>
          <w:lang w:eastAsia="en-GB"/>
        </w:rPr>
      </w:pPr>
      <w:r w:rsidRPr="00DA4AA7">
        <w:rPr>
          <w:lang w:eastAsia="en-GB"/>
        </w:rPr>
        <w:t> </w:t>
      </w:r>
    </w:p>
    <w:p w14:paraId="4A15E450" w14:textId="68C9B336" w:rsidR="00DA4AA7" w:rsidRPr="00DA4AA7" w:rsidRDefault="00DA4AA7" w:rsidP="00DA4AA7">
      <w:pPr>
        <w:shd w:val="clear" w:color="auto" w:fill="FFFFFF"/>
        <w:spacing w:after="150" w:line="360" w:lineRule="atLeast"/>
        <w:rPr>
          <w:rFonts w:ascii="Arial" w:eastAsia="Times New Roman" w:hAnsi="Arial" w:cs="Arial"/>
          <w:b/>
          <w:szCs w:val="20"/>
          <w:lang w:eastAsia="en-GB"/>
        </w:rPr>
      </w:pPr>
      <w:r w:rsidRPr="00DA4AA7">
        <w:rPr>
          <w:rFonts w:ascii="Arial" w:eastAsia="Times New Roman" w:hAnsi="Arial" w:cs="Arial"/>
          <w:b/>
          <w:szCs w:val="20"/>
          <w:lang w:eastAsia="en-GB"/>
        </w:rPr>
        <w:t>PROFESSIONAL EXPERIENCE</w:t>
      </w:r>
    </w:p>
    <w:p w14:paraId="44E4B3AB" w14:textId="77777777" w:rsidR="00DA4AA7" w:rsidRPr="00DA4AA7" w:rsidRDefault="00DA4AA7" w:rsidP="00DA4AA7">
      <w:pPr>
        <w:shd w:val="clear" w:color="auto" w:fill="FFFFFF"/>
        <w:spacing w:after="150" w:line="360" w:lineRule="atLeast"/>
        <w:rPr>
          <w:rFonts w:ascii="Arial" w:eastAsia="Times New Roman" w:hAnsi="Arial" w:cs="Arial"/>
          <w:b/>
          <w:sz w:val="20"/>
          <w:szCs w:val="20"/>
          <w:lang w:eastAsia="en-GB"/>
        </w:rPr>
      </w:pPr>
      <w:proofErr w:type="spellStart"/>
      <w:r w:rsidRPr="00DA4AA7">
        <w:rPr>
          <w:rFonts w:ascii="Arial" w:eastAsia="Times New Roman" w:hAnsi="Arial" w:cs="Arial"/>
          <w:b/>
          <w:sz w:val="20"/>
          <w:szCs w:val="20"/>
          <w:lang w:eastAsia="en-GB"/>
        </w:rPr>
        <w:t>Gray</w:t>
      </w:r>
      <w:proofErr w:type="spellEnd"/>
      <w:r w:rsidRPr="00DA4AA7">
        <w:rPr>
          <w:rFonts w:ascii="Arial" w:eastAsia="Times New Roman" w:hAnsi="Arial" w:cs="Arial"/>
          <w:b/>
          <w:sz w:val="20"/>
          <w:szCs w:val="20"/>
          <w:lang w:eastAsia="en-GB"/>
        </w:rPr>
        <w:t xml:space="preserve"> &amp; Associates, Seattle, </w:t>
      </w:r>
      <w:proofErr w:type="gramStart"/>
      <w:r w:rsidRPr="00DA4AA7">
        <w:rPr>
          <w:rFonts w:ascii="Arial" w:eastAsia="Times New Roman" w:hAnsi="Arial" w:cs="Arial"/>
          <w:b/>
          <w:sz w:val="20"/>
          <w:szCs w:val="20"/>
          <w:lang w:eastAsia="en-GB"/>
        </w:rPr>
        <w:t>Washington  -</w:t>
      </w:r>
      <w:proofErr w:type="gramEnd"/>
      <w:r w:rsidRPr="00DA4AA7">
        <w:rPr>
          <w:rFonts w:ascii="Arial" w:eastAsia="Times New Roman" w:hAnsi="Arial" w:cs="Arial"/>
          <w:b/>
          <w:sz w:val="20"/>
          <w:szCs w:val="20"/>
          <w:lang w:eastAsia="en-GB"/>
        </w:rPr>
        <w:t xml:space="preserve">  10/2010 to Present </w:t>
      </w:r>
    </w:p>
    <w:p w14:paraId="14CD8276" w14:textId="77777777" w:rsidR="00DA4AA7" w:rsidRPr="00DA4AA7" w:rsidRDefault="00DA4AA7" w:rsidP="00DA4AA7">
      <w:pPr>
        <w:shd w:val="clear" w:color="auto" w:fill="FFFFFF"/>
        <w:spacing w:after="150" w:line="360" w:lineRule="atLeast"/>
        <w:rPr>
          <w:rFonts w:ascii="Arial" w:eastAsia="Times New Roman" w:hAnsi="Arial" w:cs="Arial"/>
          <w:i/>
          <w:sz w:val="20"/>
          <w:szCs w:val="20"/>
          <w:lang w:eastAsia="en-GB"/>
        </w:rPr>
      </w:pPr>
      <w:r w:rsidRPr="00DA4AA7">
        <w:rPr>
          <w:rFonts w:ascii="Arial" w:eastAsia="Times New Roman" w:hAnsi="Arial" w:cs="Arial"/>
          <w:i/>
          <w:sz w:val="20"/>
          <w:szCs w:val="20"/>
          <w:lang w:eastAsia="en-GB"/>
        </w:rPr>
        <w:t>System Administrator (6/2012 to Present)</w:t>
      </w:r>
    </w:p>
    <w:p w14:paraId="2B12AC74"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sz w:val="20"/>
          <w:szCs w:val="20"/>
          <w:lang w:eastAsia="en-GB"/>
        </w:rPr>
        <w:t>Promoted to leadership role accountable for maintaining key business applications and systems. Partner with senior leadership to guide short- and long-range technology planning. Plan, coordinate, and execute hardware and software upgrades.  Serve as vital resource for Help Desk staff, overseeing daily support operations and providing assistance on complex trouble tickets. Cultivate and maintain relationships with IT vendors.</w:t>
      </w:r>
    </w:p>
    <w:p w14:paraId="066EB1D7" w14:textId="77777777" w:rsidR="00DA4AA7" w:rsidRPr="00DA4AA7" w:rsidRDefault="00DA4AA7" w:rsidP="00DA4AA7">
      <w:pPr>
        <w:shd w:val="clear" w:color="auto" w:fill="FFFFFF"/>
        <w:spacing w:after="150" w:line="360" w:lineRule="atLeast"/>
        <w:rPr>
          <w:rFonts w:ascii="Arial" w:eastAsia="Times New Roman" w:hAnsi="Arial" w:cs="Arial"/>
          <w:b/>
          <w:sz w:val="20"/>
          <w:szCs w:val="20"/>
          <w:lang w:eastAsia="en-GB"/>
        </w:rPr>
      </w:pPr>
      <w:r w:rsidRPr="00DA4AA7">
        <w:rPr>
          <w:rFonts w:ascii="Arial" w:eastAsia="Times New Roman" w:hAnsi="Arial" w:cs="Arial"/>
          <w:b/>
          <w:i/>
          <w:iCs/>
          <w:sz w:val="20"/>
          <w:szCs w:val="20"/>
          <w:lang w:eastAsia="en-GB"/>
        </w:rPr>
        <w:t>Selected projects…</w:t>
      </w:r>
    </w:p>
    <w:p w14:paraId="5FA93475" w14:textId="77777777" w:rsidR="00DA4AA7" w:rsidRPr="00DA4AA7" w:rsidRDefault="00DA4AA7" w:rsidP="00DA4AA7">
      <w:pPr>
        <w:numPr>
          <w:ilvl w:val="0"/>
          <w:numId w:val="2"/>
        </w:numPr>
        <w:shd w:val="clear" w:color="auto" w:fill="FFFFFF"/>
        <w:spacing w:before="100" w:beforeAutospacing="1" w:after="100" w:afterAutospacing="1" w:line="240" w:lineRule="auto"/>
        <w:ind w:left="0" w:right="240"/>
        <w:rPr>
          <w:rFonts w:ascii="Arial" w:eastAsia="Times New Roman" w:hAnsi="Arial" w:cs="Arial"/>
          <w:sz w:val="20"/>
          <w:szCs w:val="20"/>
          <w:lang w:eastAsia="en-GB"/>
        </w:rPr>
      </w:pPr>
      <w:r w:rsidRPr="00DA4AA7">
        <w:rPr>
          <w:rFonts w:ascii="Arial" w:eastAsia="Times New Roman" w:hAnsi="Arial" w:cs="Arial"/>
          <w:sz w:val="20"/>
          <w:szCs w:val="20"/>
          <w:lang w:eastAsia="en-GB"/>
        </w:rPr>
        <w:lastRenderedPageBreak/>
        <w:t>Successfully directed the on-time, on-budget completion of company-wide upgrade to Windows 10 and Office 365 impacting more than 50 onsite staff and five remote employees.</w:t>
      </w:r>
    </w:p>
    <w:p w14:paraId="794E64E9" w14:textId="77777777" w:rsidR="00DA4AA7" w:rsidRPr="00DA4AA7" w:rsidRDefault="00DA4AA7" w:rsidP="00DA4AA7">
      <w:pPr>
        <w:numPr>
          <w:ilvl w:val="0"/>
          <w:numId w:val="2"/>
        </w:numPr>
        <w:shd w:val="clear" w:color="auto" w:fill="FFFFFF"/>
        <w:spacing w:before="100" w:beforeAutospacing="1" w:after="100" w:afterAutospacing="1" w:line="240" w:lineRule="auto"/>
        <w:ind w:left="0" w:right="240"/>
        <w:rPr>
          <w:rFonts w:ascii="Arial" w:eastAsia="Times New Roman" w:hAnsi="Arial" w:cs="Arial"/>
          <w:sz w:val="20"/>
          <w:szCs w:val="20"/>
          <w:lang w:eastAsia="en-GB"/>
        </w:rPr>
      </w:pPr>
      <w:r w:rsidRPr="00DA4AA7">
        <w:rPr>
          <w:rFonts w:ascii="Arial" w:eastAsia="Times New Roman" w:hAnsi="Arial" w:cs="Arial"/>
          <w:sz w:val="20"/>
          <w:szCs w:val="20"/>
          <w:lang w:eastAsia="en-GB"/>
        </w:rPr>
        <w:t>Initiated transformative IT policies designed to harden system security, including enhanced measures for password requirements and user access.</w:t>
      </w:r>
    </w:p>
    <w:p w14:paraId="4F823AE0" w14:textId="77777777" w:rsidR="00DA4AA7" w:rsidRPr="00DA4AA7" w:rsidRDefault="00DA4AA7" w:rsidP="00DA4AA7">
      <w:pPr>
        <w:numPr>
          <w:ilvl w:val="0"/>
          <w:numId w:val="2"/>
        </w:numPr>
        <w:shd w:val="clear" w:color="auto" w:fill="FFFFFF"/>
        <w:spacing w:before="100" w:beforeAutospacing="1" w:after="100" w:afterAutospacing="1" w:line="240" w:lineRule="auto"/>
        <w:ind w:left="0" w:right="240"/>
        <w:rPr>
          <w:rFonts w:ascii="Arial" w:eastAsia="Times New Roman" w:hAnsi="Arial" w:cs="Arial"/>
          <w:sz w:val="20"/>
          <w:szCs w:val="20"/>
          <w:lang w:eastAsia="en-GB"/>
        </w:rPr>
      </w:pPr>
      <w:r w:rsidRPr="00DA4AA7">
        <w:rPr>
          <w:rFonts w:ascii="Arial" w:eastAsia="Times New Roman" w:hAnsi="Arial" w:cs="Arial"/>
          <w:sz w:val="20"/>
          <w:szCs w:val="20"/>
          <w:lang w:eastAsia="en-GB"/>
        </w:rPr>
        <w:t>Spearheaded new procedures for Help Desk documentation, enabling the development of a comprehensive knowledge base of common issues and solutions to improve Help Desk efficiency.</w:t>
      </w:r>
    </w:p>
    <w:p w14:paraId="52198382" w14:textId="77777777" w:rsidR="00DA4AA7" w:rsidRPr="00DA4AA7" w:rsidRDefault="00DA4AA7" w:rsidP="00DA4AA7">
      <w:pPr>
        <w:shd w:val="clear" w:color="auto" w:fill="FFFFFF"/>
        <w:spacing w:after="150" w:line="360" w:lineRule="atLeast"/>
        <w:rPr>
          <w:rFonts w:ascii="Arial" w:eastAsia="Times New Roman" w:hAnsi="Arial" w:cs="Arial"/>
          <w:b/>
          <w:sz w:val="20"/>
          <w:szCs w:val="20"/>
          <w:lang w:eastAsia="en-GB"/>
        </w:rPr>
      </w:pPr>
      <w:r w:rsidRPr="00DA4AA7">
        <w:rPr>
          <w:rFonts w:ascii="Arial" w:eastAsia="Times New Roman" w:hAnsi="Arial" w:cs="Arial"/>
          <w:b/>
          <w:sz w:val="20"/>
          <w:szCs w:val="20"/>
          <w:lang w:eastAsia="en-GB"/>
        </w:rPr>
        <w:t>Technical Support Specialist (10/2010 to 6/2012)</w:t>
      </w:r>
    </w:p>
    <w:p w14:paraId="37D6EDCA"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sz w:val="20"/>
          <w:szCs w:val="20"/>
          <w:lang w:eastAsia="en-GB"/>
        </w:rPr>
        <w:t>Provided technical support to end-users, leveraging broad-based expertise to handle problem identification, diagnosis, resolution, and escalation via helpdesk system, telephone, and remote support tools. Performed security administration functions for user, data, and remote access.</w:t>
      </w:r>
    </w:p>
    <w:p w14:paraId="4B6D36DF"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i/>
          <w:iCs/>
          <w:sz w:val="20"/>
          <w:szCs w:val="20"/>
          <w:lang w:eastAsia="en-GB"/>
        </w:rPr>
        <w:t>Selected projects…</w:t>
      </w:r>
    </w:p>
    <w:p w14:paraId="37DEF6B5" w14:textId="77777777" w:rsidR="00DA4AA7" w:rsidRPr="00DA4AA7" w:rsidRDefault="00DA4AA7" w:rsidP="00DA4AA7">
      <w:pPr>
        <w:numPr>
          <w:ilvl w:val="0"/>
          <w:numId w:val="3"/>
        </w:numPr>
        <w:shd w:val="clear" w:color="auto" w:fill="FFFFFF"/>
        <w:spacing w:before="100" w:beforeAutospacing="1" w:after="100" w:afterAutospacing="1" w:line="240" w:lineRule="auto"/>
        <w:ind w:left="0" w:right="240"/>
        <w:rPr>
          <w:rFonts w:ascii="Arial" w:eastAsia="Times New Roman" w:hAnsi="Arial" w:cs="Arial"/>
          <w:sz w:val="20"/>
          <w:szCs w:val="20"/>
          <w:lang w:eastAsia="en-GB"/>
        </w:rPr>
      </w:pPr>
      <w:r w:rsidRPr="00DA4AA7">
        <w:rPr>
          <w:rFonts w:ascii="Arial" w:eastAsia="Times New Roman" w:hAnsi="Arial" w:cs="Arial"/>
          <w:sz w:val="20"/>
          <w:szCs w:val="20"/>
          <w:lang w:eastAsia="en-GB"/>
        </w:rPr>
        <w:t>Played an instrumental role in companywide migration from legacy customer relationship management (CRM) system to Salesforce.com by providing end-user training and support.</w:t>
      </w:r>
    </w:p>
    <w:p w14:paraId="7FAB5498" w14:textId="77777777" w:rsidR="00DA4AA7" w:rsidRPr="00DA4AA7" w:rsidRDefault="00DA4AA7" w:rsidP="00DA4AA7">
      <w:pPr>
        <w:numPr>
          <w:ilvl w:val="0"/>
          <w:numId w:val="3"/>
        </w:numPr>
        <w:shd w:val="clear" w:color="auto" w:fill="FFFFFF"/>
        <w:spacing w:before="100" w:beforeAutospacing="1" w:after="100" w:afterAutospacing="1" w:line="240" w:lineRule="auto"/>
        <w:ind w:left="0" w:right="240"/>
        <w:rPr>
          <w:rFonts w:ascii="Arial" w:eastAsia="Times New Roman" w:hAnsi="Arial" w:cs="Arial"/>
          <w:sz w:val="20"/>
          <w:szCs w:val="20"/>
          <w:lang w:eastAsia="en-GB"/>
        </w:rPr>
      </w:pPr>
      <w:r w:rsidRPr="00DA4AA7">
        <w:rPr>
          <w:rFonts w:ascii="Arial" w:eastAsia="Times New Roman" w:hAnsi="Arial" w:cs="Arial"/>
          <w:sz w:val="20"/>
          <w:szCs w:val="20"/>
          <w:lang w:eastAsia="en-GB"/>
        </w:rPr>
        <w:t>Developed step-by-step training manuals for end-users to ensure a seamless transition following application upgrades.</w:t>
      </w:r>
    </w:p>
    <w:p w14:paraId="6AD93910"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sz w:val="20"/>
          <w:szCs w:val="20"/>
          <w:lang w:eastAsia="en-GB"/>
        </w:rPr>
        <w:t>Anderson Consulting, Portland, Oregon</w:t>
      </w:r>
    </w:p>
    <w:p w14:paraId="2A6EFFBE" w14:textId="77777777" w:rsidR="00DA4AA7" w:rsidRPr="00DA4AA7" w:rsidRDefault="00DA4AA7" w:rsidP="00DA4AA7">
      <w:pPr>
        <w:shd w:val="clear" w:color="auto" w:fill="FFFFFF"/>
        <w:spacing w:after="150" w:line="360" w:lineRule="atLeast"/>
        <w:rPr>
          <w:rFonts w:ascii="Arial" w:eastAsia="Times New Roman" w:hAnsi="Arial" w:cs="Arial"/>
          <w:b/>
          <w:sz w:val="20"/>
          <w:szCs w:val="20"/>
          <w:lang w:eastAsia="en-GB"/>
        </w:rPr>
      </w:pPr>
      <w:r w:rsidRPr="00DA4AA7">
        <w:rPr>
          <w:rFonts w:ascii="Arial" w:eastAsia="Times New Roman" w:hAnsi="Arial" w:cs="Arial"/>
          <w:b/>
          <w:sz w:val="20"/>
          <w:szCs w:val="20"/>
          <w:lang w:eastAsia="en-GB"/>
        </w:rPr>
        <w:t>Help Desk Technician (3/2007 to 8/2010)</w:t>
      </w:r>
    </w:p>
    <w:p w14:paraId="7F55E945"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sz w:val="20"/>
          <w:szCs w:val="20"/>
          <w:lang w:eastAsia="en-GB"/>
        </w:rPr>
        <w:t xml:space="preserve">Performed troubleshooting, repair, and maintenance of computer systems, hardware, peripherals, and telephony. </w:t>
      </w:r>
      <w:proofErr w:type="spellStart"/>
      <w:r w:rsidRPr="00DA4AA7">
        <w:rPr>
          <w:rFonts w:ascii="Arial" w:eastAsia="Times New Roman" w:hAnsi="Arial" w:cs="Arial"/>
          <w:sz w:val="20"/>
          <w:szCs w:val="20"/>
          <w:lang w:eastAsia="en-GB"/>
        </w:rPr>
        <w:t>Analyzed</w:t>
      </w:r>
      <w:proofErr w:type="spellEnd"/>
      <w:r w:rsidRPr="00DA4AA7">
        <w:rPr>
          <w:rFonts w:ascii="Arial" w:eastAsia="Times New Roman" w:hAnsi="Arial" w:cs="Arial"/>
          <w:sz w:val="20"/>
          <w:szCs w:val="20"/>
          <w:lang w:eastAsia="en-GB"/>
        </w:rPr>
        <w:t xml:space="preserve"> system requirements to efficiently isolate and resolve a wide array of technical issues. Participated in large-scale upgrades and installations.</w:t>
      </w:r>
    </w:p>
    <w:p w14:paraId="1DE306B0"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i/>
          <w:iCs/>
          <w:sz w:val="20"/>
          <w:szCs w:val="20"/>
          <w:lang w:eastAsia="en-GB"/>
        </w:rPr>
        <w:t>Selected Accomplishments…</w:t>
      </w:r>
    </w:p>
    <w:p w14:paraId="298442EA" w14:textId="77777777" w:rsidR="00DA4AA7" w:rsidRPr="00DA4AA7" w:rsidRDefault="00DA4AA7" w:rsidP="00DA4AA7">
      <w:pPr>
        <w:numPr>
          <w:ilvl w:val="0"/>
          <w:numId w:val="4"/>
        </w:numPr>
        <w:shd w:val="clear" w:color="auto" w:fill="FFFFFF"/>
        <w:spacing w:before="100" w:beforeAutospacing="1" w:after="100" w:afterAutospacing="1" w:line="240" w:lineRule="auto"/>
        <w:ind w:left="0" w:right="240"/>
        <w:rPr>
          <w:rFonts w:ascii="Arial" w:eastAsia="Times New Roman" w:hAnsi="Arial" w:cs="Arial"/>
          <w:sz w:val="20"/>
          <w:szCs w:val="20"/>
          <w:lang w:eastAsia="en-GB"/>
        </w:rPr>
      </w:pPr>
      <w:r w:rsidRPr="00DA4AA7">
        <w:rPr>
          <w:rFonts w:ascii="Arial" w:eastAsia="Times New Roman" w:hAnsi="Arial" w:cs="Arial"/>
          <w:sz w:val="20"/>
          <w:szCs w:val="20"/>
          <w:lang w:eastAsia="en-GB"/>
        </w:rPr>
        <w:t>Quickly learned and master proprietary applications.</w:t>
      </w:r>
    </w:p>
    <w:p w14:paraId="5207CE98" w14:textId="77777777" w:rsidR="00DA4AA7" w:rsidRPr="00DA4AA7" w:rsidRDefault="00DA4AA7" w:rsidP="00DA4AA7">
      <w:pPr>
        <w:numPr>
          <w:ilvl w:val="0"/>
          <w:numId w:val="4"/>
        </w:numPr>
        <w:shd w:val="clear" w:color="auto" w:fill="FFFFFF"/>
        <w:spacing w:before="100" w:beforeAutospacing="1" w:after="100" w:afterAutospacing="1" w:line="240" w:lineRule="auto"/>
        <w:ind w:left="0" w:right="240"/>
        <w:rPr>
          <w:rFonts w:ascii="Arial" w:eastAsia="Times New Roman" w:hAnsi="Arial" w:cs="Arial"/>
          <w:sz w:val="20"/>
          <w:szCs w:val="20"/>
          <w:lang w:eastAsia="en-GB"/>
        </w:rPr>
      </w:pPr>
      <w:r w:rsidRPr="00DA4AA7">
        <w:rPr>
          <w:rFonts w:ascii="Arial" w:eastAsia="Times New Roman" w:hAnsi="Arial" w:cs="Arial"/>
          <w:sz w:val="20"/>
          <w:szCs w:val="20"/>
          <w:lang w:eastAsia="en-GB"/>
        </w:rPr>
        <w:t>Demonstrated outstanding customer services skills, consistently receiving high rating on client satisfaction surveys.</w:t>
      </w:r>
    </w:p>
    <w:p w14:paraId="108D70EB"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i/>
          <w:iCs/>
          <w:sz w:val="20"/>
          <w:szCs w:val="20"/>
          <w:lang w:eastAsia="en-GB"/>
        </w:rPr>
        <w:t xml:space="preserve">Excelled in previous roles as Desktop Support Technician for ABC </w:t>
      </w:r>
      <w:proofErr w:type="gramStart"/>
      <w:r w:rsidRPr="00DA4AA7">
        <w:rPr>
          <w:rFonts w:ascii="Arial" w:eastAsia="Times New Roman" w:hAnsi="Arial" w:cs="Arial"/>
          <w:i/>
          <w:iCs/>
          <w:sz w:val="20"/>
          <w:szCs w:val="20"/>
          <w:lang w:eastAsia="en-GB"/>
        </w:rPr>
        <w:t>Enterprises  in</w:t>
      </w:r>
      <w:proofErr w:type="gramEnd"/>
      <w:r w:rsidRPr="00DA4AA7">
        <w:rPr>
          <w:rFonts w:ascii="Arial" w:eastAsia="Times New Roman" w:hAnsi="Arial" w:cs="Arial"/>
          <w:i/>
          <w:iCs/>
          <w:sz w:val="20"/>
          <w:szCs w:val="20"/>
          <w:lang w:eastAsia="en-GB"/>
        </w:rPr>
        <w:t xml:space="preserve"> Portland, Oregon(2004 to 2007) and as an Operations Manager for Fancy Restaurant in Eugene, Oregon (2000 to 2004)</w:t>
      </w:r>
    </w:p>
    <w:p w14:paraId="1D3196BA" w14:textId="77777777" w:rsidR="00DA4AA7" w:rsidRPr="00DA4AA7" w:rsidRDefault="00DA4AA7" w:rsidP="00DA4AA7">
      <w:pPr>
        <w:shd w:val="clear" w:color="auto" w:fill="FFFFFF"/>
        <w:spacing w:after="150" w:line="360" w:lineRule="atLeast"/>
        <w:rPr>
          <w:rFonts w:ascii="Arial" w:eastAsia="Times New Roman" w:hAnsi="Arial" w:cs="Arial"/>
          <w:b/>
          <w:szCs w:val="20"/>
          <w:lang w:eastAsia="en-GB"/>
        </w:rPr>
      </w:pPr>
      <w:r w:rsidRPr="00DA4AA7">
        <w:rPr>
          <w:rFonts w:ascii="Arial" w:eastAsia="Times New Roman" w:hAnsi="Arial" w:cs="Arial"/>
          <w:b/>
          <w:szCs w:val="20"/>
          <w:lang w:eastAsia="en-GB"/>
        </w:rPr>
        <w:t>Professional Development</w:t>
      </w:r>
    </w:p>
    <w:p w14:paraId="12702F9F"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sz w:val="20"/>
          <w:szCs w:val="20"/>
          <w:lang w:eastAsia="en-GB"/>
        </w:rPr>
        <w:t xml:space="preserve">Project Management Professional (PMP) </w:t>
      </w:r>
      <w:proofErr w:type="gramStart"/>
      <w:r w:rsidRPr="00DA4AA7">
        <w:rPr>
          <w:rFonts w:ascii="Arial" w:eastAsia="Times New Roman" w:hAnsi="Arial" w:cs="Arial"/>
          <w:sz w:val="20"/>
          <w:szCs w:val="20"/>
          <w:lang w:eastAsia="en-GB"/>
        </w:rPr>
        <w:t>Certification  |</w:t>
      </w:r>
      <w:proofErr w:type="gramEnd"/>
      <w:r w:rsidRPr="00DA4AA7">
        <w:rPr>
          <w:rFonts w:ascii="Arial" w:eastAsia="Times New Roman" w:hAnsi="Arial" w:cs="Arial"/>
          <w:sz w:val="20"/>
          <w:szCs w:val="20"/>
          <w:lang w:eastAsia="en-GB"/>
        </w:rPr>
        <w:t>  Microsoft Certified Professional (MCP)</w:t>
      </w:r>
    </w:p>
    <w:p w14:paraId="74DF9643"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sz w:val="20"/>
          <w:szCs w:val="20"/>
          <w:lang w:eastAsia="en-GB"/>
        </w:rPr>
        <w:t>Microsoft Certified Solutions Expert (</w:t>
      </w:r>
      <w:proofErr w:type="gramStart"/>
      <w:r w:rsidRPr="00DA4AA7">
        <w:rPr>
          <w:rFonts w:ascii="Arial" w:eastAsia="Times New Roman" w:hAnsi="Arial" w:cs="Arial"/>
          <w:sz w:val="20"/>
          <w:szCs w:val="20"/>
          <w:lang w:eastAsia="en-GB"/>
        </w:rPr>
        <w:t>MCSE)  |</w:t>
      </w:r>
      <w:proofErr w:type="gramEnd"/>
      <w:r w:rsidRPr="00DA4AA7">
        <w:rPr>
          <w:rFonts w:ascii="Arial" w:eastAsia="Times New Roman" w:hAnsi="Arial" w:cs="Arial"/>
          <w:sz w:val="20"/>
          <w:szCs w:val="20"/>
          <w:lang w:eastAsia="en-GB"/>
        </w:rPr>
        <w:t>  Microsoft Certified Solutions Associate (MCSA)</w:t>
      </w:r>
    </w:p>
    <w:p w14:paraId="40948EB0" w14:textId="77777777" w:rsidR="00DA4AA7" w:rsidRPr="00DA4AA7" w:rsidRDefault="00DA4AA7" w:rsidP="00DA4AA7">
      <w:pPr>
        <w:shd w:val="clear" w:color="auto" w:fill="FFFFFF"/>
        <w:spacing w:after="150" w:line="360" w:lineRule="atLeast"/>
        <w:rPr>
          <w:rFonts w:ascii="Arial" w:eastAsia="Times New Roman" w:hAnsi="Arial" w:cs="Arial"/>
          <w:sz w:val="20"/>
          <w:szCs w:val="20"/>
          <w:lang w:eastAsia="en-GB"/>
        </w:rPr>
      </w:pPr>
      <w:r w:rsidRPr="00DA4AA7">
        <w:rPr>
          <w:rFonts w:ascii="Arial" w:eastAsia="Times New Roman" w:hAnsi="Arial" w:cs="Arial"/>
          <w:sz w:val="20"/>
          <w:szCs w:val="20"/>
          <w:lang w:eastAsia="en-GB"/>
        </w:rPr>
        <w:t>CompTIA A</w:t>
      </w:r>
      <w:proofErr w:type="gramStart"/>
      <w:r w:rsidRPr="00DA4AA7">
        <w:rPr>
          <w:rFonts w:ascii="Arial" w:eastAsia="Times New Roman" w:hAnsi="Arial" w:cs="Arial"/>
          <w:sz w:val="20"/>
          <w:szCs w:val="20"/>
          <w:lang w:eastAsia="en-GB"/>
        </w:rPr>
        <w:t>+  |</w:t>
      </w:r>
      <w:proofErr w:type="gramEnd"/>
      <w:r w:rsidRPr="00DA4AA7">
        <w:rPr>
          <w:rFonts w:ascii="Arial" w:eastAsia="Times New Roman" w:hAnsi="Arial" w:cs="Arial"/>
          <w:sz w:val="20"/>
          <w:szCs w:val="20"/>
          <w:lang w:eastAsia="en-GB"/>
        </w:rPr>
        <w:t>  CompTIA Security+  |  CompTIA Network+  |  CompTIA Project+</w:t>
      </w:r>
    </w:p>
    <w:p w14:paraId="1E32C3A4" w14:textId="77777777" w:rsidR="000C461D" w:rsidRPr="00DA4AA7" w:rsidRDefault="00DA4AA7">
      <w:pPr>
        <w:rPr>
          <w:rFonts w:ascii="Arial" w:hAnsi="Arial" w:cs="Arial"/>
          <w:sz w:val="20"/>
          <w:szCs w:val="20"/>
        </w:rPr>
      </w:pPr>
    </w:p>
    <w:sectPr w:rsidR="000C461D" w:rsidRPr="00DA4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B43BF"/>
    <w:multiLevelType w:val="multilevel"/>
    <w:tmpl w:val="7320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D7856"/>
    <w:multiLevelType w:val="multilevel"/>
    <w:tmpl w:val="9322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3593E"/>
    <w:multiLevelType w:val="multilevel"/>
    <w:tmpl w:val="E538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1008B"/>
    <w:multiLevelType w:val="multilevel"/>
    <w:tmpl w:val="FCB6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A7"/>
    <w:rsid w:val="00001CE1"/>
    <w:rsid w:val="001D0EAD"/>
    <w:rsid w:val="002B20C0"/>
    <w:rsid w:val="005778F0"/>
    <w:rsid w:val="006E2A2E"/>
    <w:rsid w:val="007407ED"/>
    <w:rsid w:val="00913E18"/>
    <w:rsid w:val="00A407A2"/>
    <w:rsid w:val="00B75A9C"/>
    <w:rsid w:val="00CF6DB8"/>
    <w:rsid w:val="00DA4AA7"/>
    <w:rsid w:val="00E31441"/>
    <w:rsid w:val="00FA0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9144"/>
  <w15:chartTrackingRefBased/>
  <w15:docId w15:val="{C3FA35C2-B36E-422B-A227-8083AAAA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A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4AA7"/>
    <w:rPr>
      <w:b/>
      <w:bCs/>
    </w:rPr>
  </w:style>
  <w:style w:type="paragraph" w:customStyle="1" w:styleId="header">
    <w:name w:val="header"/>
    <w:basedOn w:val="Normal"/>
    <w:rsid w:val="00DA4A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A4AA7"/>
    <w:rPr>
      <w:i/>
      <w:iCs/>
    </w:rPr>
  </w:style>
  <w:style w:type="paragraph" w:styleId="NoSpacing">
    <w:name w:val="No Spacing"/>
    <w:uiPriority w:val="1"/>
    <w:qFormat/>
    <w:rsid w:val="00DA4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34344">
      <w:bodyDiv w:val="1"/>
      <w:marLeft w:val="0"/>
      <w:marRight w:val="0"/>
      <w:marTop w:val="0"/>
      <w:marBottom w:val="0"/>
      <w:divBdr>
        <w:top w:val="none" w:sz="0" w:space="0" w:color="auto"/>
        <w:left w:val="none" w:sz="0" w:space="0" w:color="auto"/>
        <w:bottom w:val="none" w:sz="0" w:space="0" w:color="auto"/>
        <w:right w:val="none" w:sz="0" w:space="0" w:color="auto"/>
      </w:divBdr>
      <w:divsChild>
        <w:div w:id="1728450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Pinnatte Solutions</dc:creator>
  <cp:keywords/>
  <dc:description/>
  <cp:lastModifiedBy>Amy Keegan (BVC)</cp:lastModifiedBy>
  <cp:revision>1</cp:revision>
  <dcterms:created xsi:type="dcterms:W3CDTF">2018-04-24T14:47:00Z</dcterms:created>
  <dcterms:modified xsi:type="dcterms:W3CDTF">2018-04-24T14:50:00Z</dcterms:modified>
</cp:coreProperties>
</file>